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3"/>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PALLARES EBETUEL</w:t>
              </w:r>
            </w:hyperlink>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gridSpan w:val="6"/>
          </w:tcPr>
          <w:p>
            <w:pPr>
              <w:ind w:left="80"/>
              <w:spacing w:after="0" w:line="103"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EXAGEN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XGN</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3"/>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gridSpan w:val="3"/>
            <w:vMerge w:val="continue"/>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780" w:type="dxa"/>
            <w:vAlign w:val="bottom"/>
            <w:gridSpan w:val="2"/>
            <w:vMerge w:val="restart"/>
          </w:tcPr>
          <w:p>
            <w:pPr>
              <w:ind w:left="560"/>
              <w:spacing w:after="0"/>
              <w:rPr>
                <w:sz w:val="20"/>
                <w:szCs w:val="20"/>
                <w:color w:val="auto"/>
              </w:rPr>
            </w:pPr>
            <w:r>
              <w:rPr>
                <w:rFonts w:ascii="Arial" w:cs="Arial" w:eastAsia="Arial" w:hAnsi="Arial"/>
                <w:sz w:val="13"/>
                <w:szCs w:val="13"/>
                <w:color w:val="auto"/>
              </w:rPr>
              <w:t>(First)</w:t>
            </w: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29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780" w:type="dxa"/>
            <w:vAlign w:val="bottom"/>
            <w:gridSpan w:val="2"/>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40" w:type="dxa"/>
            <w:vAlign w:val="bottom"/>
            <w:gridSpan w:val="4"/>
            <w:vMerge w:val="restart"/>
          </w:tcPr>
          <w:p>
            <w:pPr>
              <w:ind w:left="160"/>
              <w:spacing w:after="0"/>
              <w:rPr>
                <w:sz w:val="20"/>
                <w:szCs w:val="20"/>
                <w:color w:val="auto"/>
              </w:rPr>
            </w:pPr>
            <w:r>
              <w:rPr>
                <w:rFonts w:ascii="Arial" w:cs="Arial" w:eastAsia="Arial" w:hAnsi="Arial"/>
                <w:sz w:val="17"/>
                <w:szCs w:val="17"/>
                <w:color w:val="0000FF"/>
              </w:rPr>
              <w:t>06/18/2020</w:t>
            </w: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7"/>
                <w:szCs w:val="17"/>
                <w:color w:val="0000FF"/>
              </w:rPr>
              <w:t>C/O EXAGEN INC.</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7"/>
                <w:szCs w:val="17"/>
                <w:color w:val="0000FF"/>
                <w:w w:val="94"/>
              </w:rPr>
              <w:t>1261 LIBERTY WAY</w:t>
            </w: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2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20" w:type="dxa"/>
            <w:vAlign w:val="bottom"/>
            <w:gridSpan w:val="9"/>
            <w:vMerge w:val="continue"/>
          </w:tcPr>
          <w:p>
            <w:pPr>
              <w:spacing w:after="0"/>
              <w:rPr>
                <w:sz w:val="7"/>
                <w:szCs w:val="7"/>
                <w:color w:val="auto"/>
              </w:rPr>
            </w:pPr>
          </w:p>
        </w:tc>
        <w:tc>
          <w:tcPr>
            <w:tcW w:w="22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Arial" w:cs="Arial" w:eastAsia="Arial" w:hAnsi="Arial"/>
                <w:sz w:val="17"/>
                <w:szCs w:val="17"/>
                <w:color w:val="0000FF"/>
              </w:rPr>
              <w:t>VISTA</w:t>
            </w:r>
          </w:p>
        </w:tc>
        <w:tc>
          <w:tcPr>
            <w:tcW w:w="840" w:type="dxa"/>
            <w:vAlign w:val="bottom"/>
          </w:tcPr>
          <w:p>
            <w:pPr>
              <w:ind w:left="560"/>
              <w:spacing w:after="0"/>
              <w:rPr>
                <w:sz w:val="20"/>
                <w:szCs w:val="20"/>
                <w:color w:val="auto"/>
              </w:rPr>
            </w:pPr>
            <w:r>
              <w:rPr>
                <w:rFonts w:ascii="Arial" w:cs="Arial" w:eastAsia="Arial" w:hAnsi="Arial"/>
                <w:sz w:val="17"/>
                <w:szCs w:val="17"/>
                <w:color w:val="0000FF"/>
              </w:rPr>
              <w:t>CA</w:t>
            </w:r>
          </w:p>
        </w:tc>
        <w:tc>
          <w:tcPr>
            <w:tcW w:w="94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92081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2"/>
          </w:tcPr>
          <w:p>
            <w:pPr>
              <w:ind w:left="56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1580" w:type="dxa"/>
            <w:vAlign w:val="bottom"/>
            <w:tcBorders>
              <w:bottom w:val="single" w:sz="8" w:color="2C2C2C"/>
            </w:tcBorders>
            <w:gridSpan w:val="5"/>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7"/>
          </w:tcPr>
          <w:p>
            <w:pPr>
              <w:ind w:left="6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0" w:type="dxa"/>
            <w:vAlign w:val="bottom"/>
            <w:gridSpan w:val="2"/>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80" w:type="dxa"/>
            <w:vAlign w:val="bottom"/>
            <w:gridSpan w:val="4"/>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jc w:val="right"/>
              <w:ind w:right="202"/>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1700" w:type="dxa"/>
            <w:vAlign w:val="bottom"/>
            <w:tcBorders>
              <w:bottom w:val="single" w:sz="8" w:color="2C2C2C"/>
            </w:tcBorders>
            <w:gridSpan w:val="7"/>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7120" w:type="dxa"/>
            <w:vAlign w:val="bottom"/>
            <w:tcBorders>
              <w:top w:val="single" w:sz="8" w:color="2C2C2C"/>
            </w:tcBorders>
            <w:gridSpan w:val="17"/>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560" w:type="dxa"/>
            <w:vAlign w:val="bottom"/>
            <w:gridSpan w:val="15"/>
          </w:tcPr>
          <w:p>
            <w:pPr>
              <w:jc w:val="right"/>
              <w:ind w:right="20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4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jc w:val="right"/>
              <w:ind w:right="29"/>
              <w:spacing w:after="0"/>
              <w:rPr>
                <w:sz w:val="20"/>
                <w:szCs w:val="20"/>
                <w:color w:val="auto"/>
              </w:rPr>
            </w:pPr>
            <w:r>
              <w:rPr>
                <w:rFonts w:ascii="Arial" w:cs="Arial" w:eastAsia="Arial" w:hAnsi="Arial"/>
                <w:sz w:val="17"/>
                <w:szCs w:val="17"/>
                <w:color w:val="0000FF"/>
                <w:w w:val="93"/>
              </w:rPr>
              <w:t>9,000</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Option(right</w:t>
            </w:r>
          </w:p>
        </w:tc>
        <w:tc>
          <w:tcPr>
            <w:tcW w:w="84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w:t>
            </w:r>
          </w:p>
        </w:tc>
        <w:tc>
          <w:tcPr>
            <w:tcW w:w="94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rPr>
              <w:t>06/18/2020</w:t>
            </w: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5"/>
                <w:szCs w:val="5"/>
                <w:color w:val="auto"/>
              </w:rPr>
            </w:pPr>
          </w:p>
        </w:tc>
        <w:tc>
          <w:tcPr>
            <w:tcW w:w="480" w:type="dxa"/>
            <w:vAlign w:val="bottom"/>
            <w:vMerge w:val="restart"/>
          </w:tcPr>
          <w:p>
            <w:pPr>
              <w:ind w:left="100"/>
              <w:spacing w:after="0" w:line="142" w:lineRule="exact"/>
              <w:rPr>
                <w:sz w:val="20"/>
                <w:szCs w:val="20"/>
                <w:color w:val="auto"/>
              </w:rPr>
            </w:pPr>
            <w:r>
              <w:rPr>
                <w:rFonts w:ascii="Arial" w:cs="Arial" w:eastAsia="Arial" w:hAnsi="Arial"/>
                <w:sz w:val="13"/>
                <w:szCs w:val="13"/>
                <w:color w:val="0000FF"/>
              </w:rPr>
              <w:t>9,000</w:t>
            </w:r>
          </w:p>
        </w:tc>
        <w:tc>
          <w:tcPr>
            <w:tcW w:w="3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w w:val="98"/>
              </w:rPr>
              <w:t>06/17/2030</w:t>
            </w:r>
          </w:p>
        </w:tc>
        <w:tc>
          <w:tcPr>
            <w:tcW w:w="68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vMerge w:val="restart"/>
          </w:tcPr>
          <w:p>
            <w:pPr>
              <w:ind w:left="240"/>
              <w:spacing w:after="0" w:line="142" w:lineRule="exact"/>
              <w:rPr>
                <w:sz w:val="20"/>
                <w:szCs w:val="20"/>
                <w:color w:val="auto"/>
              </w:rPr>
            </w:pPr>
            <w:r>
              <w:rPr>
                <w:rFonts w:ascii="Arial" w:cs="Arial" w:eastAsia="Arial" w:hAnsi="Arial"/>
                <w:sz w:val="13"/>
                <w:szCs w:val="13"/>
                <w:color w:val="0000FF"/>
                <w:w w:val="92"/>
              </w:rPr>
              <w:t>9,000</w:t>
            </w:r>
          </w:p>
        </w:tc>
        <w:tc>
          <w:tcPr>
            <w:tcW w:w="30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0000FF"/>
              </w:rPr>
              <w:t>to buy)</w:t>
            </w: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-2922270</wp:posOffset>
            </wp:positionV>
            <wp:extent cx="7033895" cy="2964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64180"/>
                    </a:xfrm>
                    <a:prstGeom prst="rect">
                      <a:avLst/>
                    </a:prstGeom>
                    <a:noFill/>
                  </pic:spPr>
                </pic:pic>
              </a:graphicData>
            </a:graphic>
          </wp:anchor>
        </w:drawing>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24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Kamal Adawi,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07/02/2020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14597"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2020-07-02T07:44:12Z</dcterms:created>
  <dcterms:modified xsi:type="dcterms:W3CDTF">2020-07-02T07:44:12Z</dcterms:modified>
</cp:coreProperties>
</file>