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Johnson Wendy S.</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10/01/2020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9"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EXAGEN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EXAGEN INC.</w:t>
            </w:r>
          </w:p>
        </w:tc>
        <w:tc>
          <w:tcPr>
            <w:tcW w:w="760" w:type="dxa"/>
            <w:vAlign w:val="bottom"/>
          </w:tcPr>
          <w:p>
            <w:pPr>
              <w:spacing w:after="0"/>
              <w:rPr>
                <w:sz w:val="14"/>
                <w:szCs w:val="14"/>
                <w:color w:val="auto"/>
              </w:rPr>
            </w:pPr>
          </w:p>
        </w:tc>
      </w:tr>
      <w:tr>
        <w:trPr>
          <w:trHeight w:val="200"/>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1261 LIBERTY WAY</w:t>
            </w:r>
          </w:p>
        </w:tc>
        <w:tc>
          <w:tcPr>
            <w:tcW w:w="760" w:type="dxa"/>
            <w:vAlign w:val="bottom"/>
          </w:tcPr>
          <w:p>
            <w:pPr>
              <w:spacing w:after="0"/>
              <w:rPr>
                <w:sz w:val="17"/>
                <w:szCs w:val="17"/>
                <w:color w:val="auto"/>
              </w:rPr>
            </w:pPr>
          </w:p>
        </w:tc>
      </w:tr>
      <w:tr>
        <w:trPr>
          <w:trHeight w:val="334"/>
        </w:trPr>
        <w:tc>
          <w:tcPr>
            <w:tcW w:w="740" w:type="dxa"/>
            <w:vAlign w:val="bottom"/>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6"/>
        </w:trPr>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VISTA</w:t>
            </w:r>
          </w:p>
        </w:tc>
        <w:tc>
          <w:tcPr>
            <w:tcW w:w="9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CA</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92081</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80" w:type="dxa"/>
            <w:vAlign w:val="bottom"/>
            <w:gridSpan w:val="4"/>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00" w:type="dxa"/>
            <w:vAlign w:val="bottom"/>
            <w:gridSpan w:val="3"/>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74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tcPr>
          <w:p>
            <w:pPr>
              <w:ind w:left="540"/>
              <w:spacing w:after="0"/>
              <w:rPr>
                <w:sz w:val="20"/>
                <w:szCs w:val="20"/>
                <w:color w:val="auto"/>
              </w:rPr>
            </w:pPr>
            <w:r>
              <w:rPr>
                <w:rFonts w:ascii="Arial" w:cs="Arial" w:eastAsia="Arial" w:hAnsi="Arial"/>
                <w:sz w:val="10"/>
                <w:szCs w:val="10"/>
                <w:b w:val="1"/>
                <w:bCs w:val="1"/>
                <w:color w:val="auto"/>
              </w:rPr>
              <w:t>Shares</w:t>
            </w: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List 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9"/>
              </w:rPr>
              <w:t>/s/ Kamal Adawi, as attorney-in-fact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10/01/2020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Fortunato Ron Rocca, Kamal Adawi and Mark Hazeltine,</w:t>
      </w:r>
    </w:p>
    <w:p>
      <w:pPr>
        <w:spacing w:after="0" w:line="153"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Exagen Inc., a Delaware corpo</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spacing w:after="0" w:line="489"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24th day of September,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Wendy S. Johnson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Wendy S. Johnson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2822"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2020-10-01T15:49:56Z</dcterms:created>
  <dcterms:modified xsi:type="dcterms:W3CDTF">2020-10-01T15:49:56Z</dcterms:modified>
</cp:coreProperties>
</file>