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06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06386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NMSIC Co-Investment Fund,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527 DON GASPAR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EXAGEN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03/25/2025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SANTA FE</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NM</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87505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80" w:type="dxa"/>
            <w:vAlign w:val="bottom"/>
          </w:tcPr>
          <w:p>
            <w:pPr>
              <w:spacing w:after="0"/>
              <w:rPr>
                <w:sz w:val="13"/>
                <w:szCs w:val="13"/>
                <w:color w:val="auto"/>
              </w:rPr>
            </w:pPr>
          </w:p>
        </w:tc>
        <w:tc>
          <w:tcPr>
            <w:tcW w:w="114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520" w:type="dxa"/>
            <w:vAlign w:val="bottom"/>
            <w:gridSpan w:val="4"/>
            <w:vMerge w:val="restart"/>
          </w:tcPr>
          <w:p>
            <w:pPr>
              <w:ind w:left="560"/>
              <w:spacing w:after="0"/>
              <w:rPr>
                <w:sz w:val="20"/>
                <w:szCs w:val="20"/>
                <w:color w:val="auto"/>
              </w:rPr>
            </w:pPr>
            <w:r>
              <w:rPr>
                <w:rFonts w:ascii="Times New Roman" w:cs="Times New Roman" w:eastAsia="Times New Roman" w:hAnsi="Times New Roman"/>
                <w:sz w:val="17"/>
                <w:szCs w:val="17"/>
                <w:color w:val="0000FF"/>
              </w:rPr>
              <w:t>03/25/2025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350,000</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gridSpan w:val="2"/>
            <w:vMerge w:val="restart"/>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w:t>
            </w:r>
          </w:p>
        </w:tc>
        <w:tc>
          <w:tcPr>
            <w:tcW w:w="13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7"/>
                <w:szCs w:val="17"/>
                <w:color w:val="0000FF"/>
              </w:rPr>
              <w:t>1,758,958</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52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40" w:type="dxa"/>
            <w:vAlign w:val="bottom"/>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80" w:type="dxa"/>
            <w:vAlign w:val="bottom"/>
            <w:gridSpan w:val="13"/>
          </w:tcPr>
          <w:p>
            <w:pPr>
              <w:ind w:left="1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8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NMSIC Co-Investment Fund, L.P.</w:t>
              </w:r>
            </w:hyperlink>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527 DON GASPAR AVENUE</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SANTA FE</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NM</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87505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Sun Mountain Capital Partners LLC</w:t>
              </w:r>
            </w:hyperlink>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527 DON GASPAR AVENUE</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SANTA FE</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NM</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87505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5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on this form are held of record by NMSIC Co-Investment Fund, L.P. ("NMSIC"). Sun Mountain Capital Partners LLC ("Sun Mountain") is the general partner of NMSIC. The controlling members of Sun Mountain are Brian Birk, Sally Coming and Lee Rand. As such, each of these entities and individuals may be deemed to share beneficial ownership of the shares held of record by NMSIC. Each of Sun Mountain, Mr. Birk, Ms. Coming and Mr. Rand disclaims beneficial ownership of the securities held of record by NMSIC.</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NMSIC Co-Investment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06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Sun 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38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0388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Partners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98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/s/ Brian Birk,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98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Brian Birk,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75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0775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Partner, /s/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79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Rand, Name: Lee Rand,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14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Sun Mountain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95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/s/ Brian Birk,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96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Brian Birk,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99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/s/ Lee Rand,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25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Lee Rand,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74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11874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0000FF"/>
        </w:rPr>
        <w:t>03/27/2025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606" w:lineRule="exact"/>
        <w:rPr>
          <w:sz w:val="20"/>
          <w:szCs w:val="20"/>
          <w:color w:val="auto"/>
        </w:rPr>
      </w:pPr>
    </w:p>
    <w:p>
      <w:pPr>
        <w:sectPr>
          <w:pgSz w:w="11900" w:h="16838" w:orient="portrait"/>
          <w:cols w:equalWidth="0" w:num="2">
            <w:col w:w="8700" w:space="40"/>
            <w:col w:w="1440"/>
          </w:cols>
          <w:pgMar w:left="500" w:top="125"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13" Type="http://schemas.openxmlformats.org/officeDocument/2006/relationships/hyperlink" Target="http://www.sec.gov/cgi-bin/browse-edgar?action=getcompany&amp;CIK=0001788331" TargetMode="External"/><Relationship Id="rId14" Type="http://schemas.openxmlformats.org/officeDocument/2006/relationships/hyperlink" Target="http://www.sec.gov/cgi-bin/browse-edgar?action=getcompany&amp;CIK=0001274737" TargetMode="External"/><Relationship Id="rId16" Type="http://schemas.openxmlformats.org/officeDocument/2006/relationships/hyperlink" Target="http://www.sec.gov/cgi-bin/browse-edgar?action=getcompany&amp;CIK=00017885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2025-03-27T15:43:10Z</dcterms:created>
  <dcterms:modified xsi:type="dcterms:W3CDTF">2025-03-27T15:43:10Z</dcterms:modified>
</cp:coreProperties>
</file>