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restart"/>
          </w:tcPr>
          <w:p>
            <w:pPr>
              <w:spacing w:after="0" w:line="181" w:lineRule="exact"/>
              <w:rPr>
                <w:rFonts w:ascii="Arial" w:cs="Arial" w:eastAsia="Arial" w:hAnsi="Arial"/>
                <w:sz w:val="16"/>
                <w:szCs w:val="16"/>
                <w:color w:val="0000EE"/>
                <w:w w:val="89"/>
              </w:rPr>
            </w:pPr>
            <w:hyperlink r:id="rId11">
              <w:r>
                <w:rPr>
                  <w:rFonts w:ascii="Arial" w:cs="Arial" w:eastAsia="Arial" w:hAnsi="Arial"/>
                  <w:sz w:val="16"/>
                  <w:szCs w:val="16"/>
                  <w:color w:val="0000EE"/>
                  <w:w w:val="89"/>
                </w:rPr>
                <w:t>Hooker Ana</w:t>
              </w:r>
            </w:hyperlink>
          </w:p>
        </w:tc>
        <w:tc>
          <w:tcPr>
            <w:tcW w:w="1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0000EE"/>
            </w:tcBorders>
            <w:vMerge w:val="continue"/>
          </w:tcPr>
          <w:p>
            <w:pPr>
              <w:spacing w:after="0"/>
              <w:rPr>
                <w:sz w:val="9"/>
                <w:szCs w:val="9"/>
                <w:color w:val="auto"/>
              </w:rPr>
            </w:pPr>
          </w:p>
        </w:tc>
        <w:tc>
          <w:tcPr>
            <w:tcW w:w="122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07/29/2021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0"/>
                <w:szCs w:val="10"/>
                <w:color w:val="auto"/>
              </w:rPr>
              <w:t>(Last)</w:t>
            </w:r>
          </w:p>
        </w:tc>
        <w:tc>
          <w:tcPr>
            <w:tcW w:w="1220" w:type="dxa"/>
            <w:vAlign w:val="bottom"/>
          </w:tcPr>
          <w:p>
            <w:pPr>
              <w:ind w:left="26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EXAGEN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XGN</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700" w:type="dxa"/>
            <w:vAlign w:val="bottom"/>
            <w:gridSpan w:val="2"/>
          </w:tcPr>
          <w:p>
            <w:pPr>
              <w:ind w:left="40"/>
              <w:spacing w:after="0"/>
              <w:rPr>
                <w:sz w:val="20"/>
                <w:szCs w:val="20"/>
                <w:color w:val="auto"/>
              </w:rPr>
            </w:pPr>
            <w:r>
              <w:rPr>
                <w:rFonts w:ascii="Arial" w:cs="Arial" w:eastAsia="Arial" w:hAnsi="Arial"/>
                <w:sz w:val="13"/>
                <w:szCs w:val="13"/>
                <w:color w:val="0000FF"/>
              </w:rPr>
              <w:t>C/O EXAGEN INC.</w:t>
            </w:r>
          </w:p>
        </w:tc>
        <w:tc>
          <w:tcPr>
            <w:tcW w:w="760" w:type="dxa"/>
            <w:vAlign w:val="bottom"/>
          </w:tcPr>
          <w:p>
            <w:pPr>
              <w:spacing w:after="0"/>
              <w:rPr>
                <w:sz w:val="14"/>
                <w:szCs w:val="14"/>
                <w:color w:val="auto"/>
              </w:rPr>
            </w:pPr>
          </w:p>
        </w:tc>
      </w:tr>
      <w:tr>
        <w:trPr>
          <w:trHeight w:val="200"/>
        </w:trPr>
        <w:tc>
          <w:tcPr>
            <w:tcW w:w="1700" w:type="dxa"/>
            <w:vAlign w:val="bottom"/>
            <w:gridSpan w:val="2"/>
          </w:tcPr>
          <w:p>
            <w:pPr>
              <w:ind w:left="40"/>
              <w:spacing w:after="0"/>
              <w:rPr>
                <w:sz w:val="20"/>
                <w:szCs w:val="20"/>
                <w:color w:val="auto"/>
              </w:rPr>
            </w:pPr>
            <w:r>
              <w:rPr>
                <w:rFonts w:ascii="Arial" w:cs="Arial" w:eastAsia="Arial" w:hAnsi="Arial"/>
                <w:sz w:val="13"/>
                <w:szCs w:val="13"/>
                <w:color w:val="0000FF"/>
              </w:rPr>
              <w:t>1261 LIBERTY WAY</w:t>
            </w:r>
          </w:p>
        </w:tc>
        <w:tc>
          <w:tcPr>
            <w:tcW w:w="760" w:type="dxa"/>
            <w:vAlign w:val="bottom"/>
          </w:tcPr>
          <w:p>
            <w:pPr>
              <w:spacing w:after="0"/>
              <w:rPr>
                <w:sz w:val="17"/>
                <w:szCs w:val="17"/>
                <w:color w:val="auto"/>
              </w:rPr>
            </w:pPr>
          </w:p>
        </w:tc>
      </w:tr>
      <w:tr>
        <w:trPr>
          <w:trHeight w:val="332"/>
        </w:trPr>
        <w:tc>
          <w:tcPr>
            <w:tcW w:w="740" w:type="dxa"/>
            <w:vAlign w:val="bottom"/>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8"/>
        </w:trPr>
        <w:tc>
          <w:tcPr>
            <w:tcW w:w="740" w:type="dxa"/>
            <w:vAlign w:val="bottom"/>
          </w:tcPr>
          <w:p>
            <w:pPr>
              <w:ind w:left="40"/>
              <w:spacing w:after="0"/>
              <w:rPr>
                <w:sz w:val="20"/>
                <w:szCs w:val="20"/>
                <w:color w:val="auto"/>
              </w:rPr>
            </w:pPr>
            <w:r>
              <w:rPr>
                <w:rFonts w:ascii="Arial" w:cs="Arial" w:eastAsia="Arial" w:hAnsi="Arial"/>
                <w:sz w:val="13"/>
                <w:szCs w:val="13"/>
                <w:color w:val="0000FF"/>
              </w:rPr>
              <w:t>VISTA</w:t>
            </w:r>
          </w:p>
        </w:tc>
        <w:tc>
          <w:tcPr>
            <w:tcW w:w="960" w:type="dxa"/>
            <w:vAlign w:val="bottom"/>
          </w:tcPr>
          <w:p>
            <w:pPr>
              <w:ind w:left="340"/>
              <w:spacing w:after="0"/>
              <w:rPr>
                <w:sz w:val="20"/>
                <w:szCs w:val="20"/>
                <w:color w:val="auto"/>
              </w:rPr>
            </w:pPr>
            <w:r>
              <w:rPr>
                <w:rFonts w:ascii="Arial" w:cs="Arial" w:eastAsia="Arial" w:hAnsi="Arial"/>
                <w:sz w:val="13"/>
                <w:szCs w:val="13"/>
                <w:color w:val="0000FF"/>
              </w:rPr>
              <w:t>CA</w:t>
            </w:r>
          </w:p>
        </w:tc>
        <w:tc>
          <w:tcPr>
            <w:tcW w:w="760" w:type="dxa"/>
            <w:vAlign w:val="bottom"/>
          </w:tcPr>
          <w:p>
            <w:pPr>
              <w:jc w:val="right"/>
              <w:spacing w:after="0"/>
              <w:rPr>
                <w:sz w:val="20"/>
                <w:szCs w:val="20"/>
                <w:color w:val="auto"/>
              </w:rPr>
            </w:pPr>
            <w:r>
              <w:rPr>
                <w:rFonts w:ascii="Arial" w:cs="Arial" w:eastAsia="Arial" w:hAnsi="Arial"/>
                <w:sz w:val="13"/>
                <w:szCs w:val="13"/>
                <w:color w:val="0000FF"/>
              </w:rPr>
              <w:t>92081</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0"/>
                <w:szCs w:val="10"/>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80" w:type="dxa"/>
            <w:vAlign w:val="bottom"/>
            <w:gridSpan w:val="4"/>
          </w:tcPr>
          <w:p>
            <w:pPr>
              <w:ind w:left="4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00" w:type="dxa"/>
            <w:vAlign w:val="bottom"/>
            <w:gridSpan w:val="3"/>
          </w:tcPr>
          <w:p>
            <w:pPr>
              <w:ind w:left="4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00" w:type="dxa"/>
            <w:vAlign w:val="bottom"/>
            <w:gridSpan w:val="3"/>
            <w:vMerge w:val="restart"/>
          </w:tcPr>
          <w:p>
            <w:pPr>
              <w:ind w:left="4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8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80" w:type="dxa"/>
            <w:vAlign w:val="bottom"/>
            <w:gridSpan w:val="2"/>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40"/>
              <w:spacing w:after="0"/>
              <w:rPr>
                <w:sz w:val="20"/>
                <w:szCs w:val="20"/>
                <w:color w:val="auto"/>
              </w:rPr>
            </w:pPr>
            <w:r>
              <w:rPr>
                <w:rFonts w:ascii="Arial" w:cs="Arial" w:eastAsia="Arial" w:hAnsi="Arial"/>
                <w:sz w:val="10"/>
                <w:szCs w:val="10"/>
                <w:color w:val="008000"/>
              </w:rPr>
              <w:t>Exhibit List Exhibit 24 - Power of Attorney</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gridSpan w:val="2"/>
          </w:tcPr>
          <w:p>
            <w:pPr>
              <w:spacing w:after="0"/>
              <w:rPr>
                <w:sz w:val="20"/>
                <w:szCs w:val="20"/>
                <w:color w:val="auto"/>
              </w:rPr>
            </w:pPr>
            <w:r>
              <w:rPr>
                <w:rFonts w:ascii="Arial" w:cs="Arial" w:eastAsia="Arial" w:hAnsi="Arial"/>
                <w:sz w:val="13"/>
                <w:szCs w:val="13"/>
                <w:color w:val="0000FF"/>
                <w:w w:val="91"/>
              </w:rPr>
              <w:t>/s/ Kamal Adawi, as attorney-in-fact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w w:val="92"/>
              </w:rPr>
              <w:t>07/30/2021</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Fortunato Ron Rocca, Kamal Adawi and Mark Hazeltine,</w:t>
      </w:r>
    </w:p>
    <w:p>
      <w:pPr>
        <w:spacing w:after="0" w:line="154" w:lineRule="exact"/>
        <w:rPr>
          <w:sz w:val="20"/>
          <w:szCs w:val="20"/>
          <w:color w:val="auto"/>
        </w:rPr>
      </w:pPr>
    </w:p>
    <w:p>
      <w:pPr>
        <w:ind w:left="400" w:hanging="400"/>
        <w:spacing w:after="0"/>
        <w:tabs>
          <w:tab w:leader="none" w:pos="4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w:t>
      </w:r>
    </w:p>
    <w:p>
      <w:pPr>
        <w:spacing w:after="0" w:line="164" w:lineRule="exact"/>
        <w:rPr>
          <w:rFonts w:ascii="Courier New" w:cs="Courier New" w:eastAsia="Courier New" w:hAnsi="Courier New"/>
          <w:sz w:val="12"/>
          <w:szCs w:val="12"/>
          <w:color w:val="auto"/>
        </w:rPr>
      </w:pPr>
    </w:p>
    <w:p>
      <w:pPr>
        <w:ind w:left="400" w:hanging="400"/>
        <w:spacing w:after="0"/>
        <w:tabs>
          <w:tab w:leader="none" w:pos="4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Exagen Inc., a Delaware corp</w:t>
      </w:r>
    </w:p>
    <w:p>
      <w:pPr>
        <w:spacing w:after="0" w:line="164" w:lineRule="exact"/>
        <w:rPr>
          <w:rFonts w:ascii="Courier New" w:cs="Courier New" w:eastAsia="Courier New" w:hAnsi="Courier New"/>
          <w:sz w:val="12"/>
          <w:szCs w:val="12"/>
          <w:color w:val="auto"/>
        </w:rPr>
      </w:pPr>
    </w:p>
    <w:p>
      <w:pPr>
        <w:ind w:left="400" w:hanging="400"/>
        <w:spacing w:after="0"/>
        <w:tabs>
          <w:tab w:leader="none" w:pos="4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w:t>
      </w:r>
    </w:p>
    <w:p>
      <w:pPr>
        <w:spacing w:after="0" w:line="164" w:lineRule="exact"/>
        <w:rPr>
          <w:rFonts w:ascii="Courier New" w:cs="Courier New" w:eastAsia="Courier New" w:hAnsi="Courier New"/>
          <w:sz w:val="12"/>
          <w:szCs w:val="12"/>
          <w:color w:val="auto"/>
        </w:rPr>
      </w:pPr>
    </w:p>
    <w:p>
      <w:pPr>
        <w:spacing w:after="0" w:line="488" w:lineRule="auto"/>
        <w:tabs>
          <w:tab w:leader="none" w:pos="39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 The undersigned hereby grants to each such attorney-in-fact full power and authority to do and perform any and every act and thing whatsoever This Power of Attorney shall remain in full force and effect until the undersigned is no longer required to file Forms 3, 4, and 5 with respec IN WITNESS WHEREOF, the undersigned has caused this Power of Attorney to be executed as of this 26th day of July, 2021.</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Ana Hooker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 Ana Hooker</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4825" TargetMode="External"/><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2021-07-30T07:57:15Z</dcterms:created>
  <dcterms:modified xsi:type="dcterms:W3CDTF">2021-07-30T07:57:15Z</dcterms:modified>
</cp:coreProperties>
</file>