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62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8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23"/>
                <w:szCs w:val="23"/>
                <w:b w:val="1"/>
                <w:bCs w:val="1"/>
                <w:color w:val="auto"/>
                <w:w w:val="98"/>
              </w:rPr>
              <w:t>FORM 4</w:t>
            </w:r>
          </w:p>
        </w:tc>
        <w:tc>
          <w:tcPr>
            <w:tcW w:w="840" w:type="dxa"/>
            <w:vAlign w:val="bottom"/>
          </w:tcPr>
          <w:p>
            <w:pPr>
              <w:spacing w:after="0"/>
              <w:rPr>
                <w:sz w:val="23"/>
                <w:szCs w:val="23"/>
                <w:color w:val="auto"/>
              </w:rPr>
            </w:pPr>
          </w:p>
        </w:tc>
        <w:tc>
          <w:tcPr>
            <w:tcW w:w="6280" w:type="dxa"/>
            <w:vAlign w:val="bottom"/>
            <w:gridSpan w:val="20"/>
          </w:tcPr>
          <w:p>
            <w:pPr>
              <w:ind w:left="10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gridSpan w:val="6"/>
            <w:vMerge w:val="restart"/>
          </w:tcPr>
          <w:p>
            <w:pPr>
              <w:jc w:val="center"/>
              <w:ind w:right="101"/>
              <w:spacing w:after="0" w:line="142" w:lineRule="exact"/>
              <w:rPr>
                <w:sz w:val="20"/>
                <w:szCs w:val="20"/>
                <w:color w:val="auto"/>
              </w:rPr>
            </w:pPr>
            <w:r>
              <w:rPr>
                <w:rFonts w:ascii="Arial" w:cs="Arial" w:eastAsia="Arial" w:hAnsi="Arial"/>
                <w:sz w:val="13"/>
                <w:szCs w:val="13"/>
                <w:color w:val="auto"/>
                <w:w w:val="98"/>
              </w:rPr>
              <w:t>Washington, D.C. 20549</w:t>
            </w: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89"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6280" w:type="dxa"/>
            <w:vAlign w:val="bottom"/>
            <w:gridSpan w:val="20"/>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4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8"/>
            <w:vMerge w:val="restart"/>
          </w:tcPr>
          <w:p>
            <w:pPr>
              <w:jc w:val="center"/>
              <w:ind w:left="568"/>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500" w:type="dxa"/>
            <w:vAlign w:val="bottom"/>
            <w:gridSpan w:val="3"/>
            <w:vMerge w:val="restart"/>
          </w:tcPr>
          <w:p>
            <w:pPr>
              <w:ind w:left="240"/>
              <w:spacing w:after="0" w:line="94" w:lineRule="exact"/>
              <w:rPr>
                <w:sz w:val="20"/>
                <w:szCs w:val="20"/>
                <w:color w:val="auto"/>
              </w:rPr>
            </w:pPr>
            <w:r>
              <w:rPr>
                <w:rFonts w:ascii="Arial" w:cs="Arial" w:eastAsia="Arial" w:hAnsi="Arial"/>
                <w:sz w:val="10"/>
                <w:szCs w:val="10"/>
                <w:color w:val="auto"/>
              </w:rPr>
              <w:t>Instruction 1(b).</w:t>
            </w:r>
          </w:p>
        </w:tc>
        <w:tc>
          <w:tcPr>
            <w:tcW w:w="840" w:type="dxa"/>
            <w:vAlign w:val="bottom"/>
          </w:tcPr>
          <w:p>
            <w:pPr>
              <w:spacing w:after="0"/>
              <w:rPr>
                <w:sz w:val="6"/>
                <w:szCs w:val="6"/>
                <w:color w:val="auto"/>
              </w:rPr>
            </w:pPr>
          </w:p>
        </w:tc>
        <w:tc>
          <w:tcPr>
            <w:tcW w:w="5600" w:type="dxa"/>
            <w:vAlign w:val="bottom"/>
            <w:gridSpan w:val="18"/>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0" w:type="dxa"/>
            <w:vAlign w:val="bottom"/>
            <w:gridSpan w:val="18"/>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0"/>
          </w:tcPr>
          <w:p>
            <w:pPr>
              <w:jc w:val="center"/>
              <w:ind w:right="181"/>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vMerge w:val="restart"/>
          </w:tcPr>
          <w:p>
            <w:pPr>
              <w:ind w:left="20"/>
              <w:spacing w:after="0"/>
              <w:rPr>
                <w:rFonts w:ascii="Arial" w:cs="Arial" w:eastAsia="Arial" w:hAnsi="Arial"/>
                <w:sz w:val="21"/>
                <w:szCs w:val="21"/>
                <w:color w:val="0000EE"/>
                <w:w w:val="91"/>
              </w:rPr>
            </w:pPr>
            <w:hyperlink r:id="rId8">
              <w:r>
                <w:rPr>
                  <w:rFonts w:ascii="Arial" w:cs="Arial" w:eastAsia="Arial" w:hAnsi="Arial"/>
                  <w:sz w:val="21"/>
                  <w:szCs w:val="21"/>
                  <w:color w:val="0000EE"/>
                  <w:w w:val="91"/>
                </w:rPr>
                <w:t>Nova Tina Susan</w:t>
              </w:r>
            </w:hyperlink>
          </w:p>
        </w:tc>
        <w:tc>
          <w:tcPr>
            <w:tcW w:w="8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0" w:type="dxa"/>
            <w:vAlign w:val="bottom"/>
            <w:gridSpan w:val="9"/>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EXAGEN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5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line="20" w:lineRule="exact"/>
              <w:rPr>
                <w:sz w:val="1"/>
                <w:szCs w:val="1"/>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60" w:type="dxa"/>
            <w:vAlign w:val="bottom"/>
            <w:vMerge w:val="restart"/>
          </w:tcPr>
          <w:p>
            <w:pPr>
              <w:spacing w:after="0"/>
              <w:rPr>
                <w:sz w:val="6"/>
                <w:szCs w:val="6"/>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620" w:type="dxa"/>
            <w:vAlign w:val="bottom"/>
            <w:tcBorders>
              <w:top w:val="single" w:sz="8" w:color="EEEEEE"/>
            </w:tcBorders>
          </w:tcPr>
          <w:p>
            <w:pPr>
              <w:spacing w:after="0"/>
              <w:rPr>
                <w:sz w:val="7"/>
                <w:szCs w:val="7"/>
                <w:color w:val="auto"/>
              </w:rPr>
            </w:pPr>
          </w:p>
        </w:tc>
        <w:tc>
          <w:tcPr>
            <w:tcW w:w="80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840" w:type="dxa"/>
            <w:vAlign w:val="bottom"/>
            <w:tcBorders>
              <w:top w:val="single" w:sz="8" w:color="EEEEEE"/>
            </w:tcBorders>
          </w:tcPr>
          <w:p>
            <w:pPr>
              <w:spacing w:after="0"/>
              <w:rPr>
                <w:sz w:val="7"/>
                <w:szCs w:val="7"/>
                <w:color w:val="auto"/>
              </w:rPr>
            </w:pPr>
          </w:p>
        </w:tc>
        <w:tc>
          <w:tcPr>
            <w:tcW w:w="1280" w:type="dxa"/>
            <w:vAlign w:val="bottom"/>
            <w:tcBorders>
              <w:top w:val="single" w:sz="8" w:color="EEEEEE"/>
            </w:tcBorders>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8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72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00" w:type="dxa"/>
            <w:vAlign w:val="bottom"/>
            <w:gridSpan w:val="2"/>
            <w:vMerge w:val="restart"/>
          </w:tcPr>
          <w:p>
            <w:pPr>
              <w:ind w:left="1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80" w:type="dxa"/>
            <w:vAlign w:val="bottom"/>
            <w:gridSpan w:val="10"/>
            <w:vMerge w:val="continue"/>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00" w:type="dxa"/>
            <w:vAlign w:val="bottom"/>
            <w:gridSpan w:val="7"/>
            <w:vMerge w:val="restart"/>
          </w:tcPr>
          <w:p>
            <w:pPr>
              <w:ind w:left="160"/>
              <w:spacing w:after="0"/>
              <w:rPr>
                <w:sz w:val="20"/>
                <w:szCs w:val="20"/>
                <w:color w:val="auto"/>
              </w:rPr>
            </w:pPr>
            <w:r>
              <w:rPr>
                <w:rFonts w:ascii="Arial" w:cs="Arial" w:eastAsia="Arial" w:hAnsi="Arial"/>
                <w:sz w:val="17"/>
                <w:szCs w:val="17"/>
                <w:color w:val="0000FF"/>
              </w:rPr>
              <w:t>06/15/2023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EXAGEN INC.</w:t>
            </w: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7"/>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6"/>
            <w:vMerge w:val="restart"/>
          </w:tcPr>
          <w:p>
            <w:pPr>
              <w:ind w:left="440"/>
              <w:spacing w:after="0"/>
              <w:rPr>
                <w:sz w:val="20"/>
                <w:szCs w:val="20"/>
                <w:color w:val="auto"/>
              </w:rPr>
            </w:pPr>
            <w:r>
              <w:rPr>
                <w:rFonts w:ascii="Arial" w:cs="Arial" w:eastAsia="Arial" w:hAnsi="Arial"/>
                <w:sz w:val="17"/>
                <w:szCs w:val="17"/>
                <w:color w:val="0000FF"/>
                <w:w w:val="98"/>
              </w:rPr>
              <w:t>Executive Chairperson</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4"/>
              </w:rPr>
              <w:t>1261 LIBERTY WAY</w:t>
            </w: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2840" w:type="dxa"/>
            <w:vAlign w:val="bottom"/>
            <w:tcBorders>
              <w:bottom w:val="single" w:sz="8" w:color="2C2C2C"/>
            </w:tcBorders>
            <w:gridSpan w:val="9"/>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4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line="182" w:lineRule="exact"/>
              <w:rPr>
                <w:sz w:val="20"/>
                <w:szCs w:val="20"/>
                <w:color w:val="auto"/>
              </w:rPr>
            </w:pPr>
            <w:r>
              <w:rPr>
                <w:rFonts w:ascii="Arial" w:cs="Arial" w:eastAsia="Arial" w:hAnsi="Arial"/>
                <w:sz w:val="17"/>
                <w:szCs w:val="17"/>
                <w:color w:val="0000FF"/>
              </w:rPr>
              <w:t>VISTA</w:t>
            </w:r>
          </w:p>
        </w:tc>
        <w:tc>
          <w:tcPr>
            <w:tcW w:w="880" w:type="dxa"/>
            <w:vAlign w:val="bottom"/>
            <w:gridSpan w:val="2"/>
          </w:tcPr>
          <w:p>
            <w:pPr>
              <w:ind w:left="600"/>
              <w:spacing w:after="0" w:line="182" w:lineRule="exact"/>
              <w:rPr>
                <w:sz w:val="20"/>
                <w:szCs w:val="20"/>
                <w:color w:val="auto"/>
              </w:rPr>
            </w:pPr>
            <w:r>
              <w:rPr>
                <w:rFonts w:ascii="Arial" w:cs="Arial" w:eastAsia="Arial" w:hAnsi="Arial"/>
                <w:sz w:val="17"/>
                <w:szCs w:val="17"/>
                <w:color w:val="0000FF"/>
              </w:rPr>
              <w:t>CA</w:t>
            </w:r>
          </w:p>
        </w:tc>
        <w:tc>
          <w:tcPr>
            <w:tcW w:w="840" w:type="dxa"/>
            <w:vAlign w:val="bottom"/>
          </w:tcPr>
          <w:p>
            <w:pPr>
              <w:spacing w:after="0"/>
              <w:rPr>
                <w:sz w:val="15"/>
                <w:szCs w:val="15"/>
                <w:color w:val="auto"/>
              </w:rPr>
            </w:pPr>
          </w:p>
        </w:tc>
        <w:tc>
          <w:tcPr>
            <w:tcW w:w="1280" w:type="dxa"/>
            <w:vAlign w:val="bottom"/>
          </w:tcPr>
          <w:p>
            <w:pPr>
              <w:ind w:left="120"/>
              <w:spacing w:after="0" w:line="182" w:lineRule="exact"/>
              <w:rPr>
                <w:sz w:val="20"/>
                <w:szCs w:val="20"/>
                <w:color w:val="auto"/>
              </w:rPr>
            </w:pPr>
            <w:r>
              <w:rPr>
                <w:rFonts w:ascii="Arial" w:cs="Arial" w:eastAsia="Arial" w:hAnsi="Arial"/>
                <w:sz w:val="17"/>
                <w:szCs w:val="17"/>
                <w:color w:val="0000FF"/>
              </w:rPr>
              <w:t>92081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gridSpan w:val="2"/>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2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0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60" w:type="dxa"/>
            <w:vAlign w:val="bottom"/>
            <w:gridSpan w:val="14"/>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1"/>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gridSpan w:val="2"/>
          </w:tcPr>
          <w:p>
            <w:pPr>
              <w:ind w:left="840"/>
              <w:spacing w:after="0" w:line="127"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5"/>
          </w:tcPr>
          <w:p>
            <w:pPr>
              <w:ind w:left="18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12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7"/>
          </w:tcPr>
          <w:p>
            <w:pPr>
              <w:ind w:left="8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6"/>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20"/>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0" w:type="dxa"/>
            <w:vAlign w:val="bottom"/>
            <w:gridSpan w:val="18"/>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6"/>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3"/>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6"/>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5"/>
          </w:tcPr>
          <w:p>
            <w:pPr>
              <w:ind w:left="40"/>
              <w:spacing w:after="0"/>
              <w:rPr>
                <w:sz w:val="20"/>
                <w:szCs w:val="20"/>
                <w:color w:val="auto"/>
              </w:rPr>
            </w:pPr>
            <w:r>
              <w:rPr>
                <w:rFonts w:ascii="Arial" w:cs="Arial" w:eastAsia="Arial" w:hAnsi="Arial"/>
                <w:sz w:val="12"/>
                <w:szCs w:val="12"/>
                <w:b w:val="1"/>
                <w:bCs w:val="1"/>
                <w:color w:val="auto"/>
              </w:rPr>
              <w:t>Code</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13,500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Arial" w:cs="Arial" w:eastAsia="Arial" w:hAnsi="Arial"/>
                <w:sz w:val="13"/>
                <w:szCs w:val="13"/>
                <w:color w:val="0000FF"/>
                <w:w w:val="94"/>
              </w:rPr>
              <w:t>Option(right</w:t>
            </w:r>
          </w:p>
        </w:tc>
        <w:tc>
          <w:tcPr>
            <w:tcW w:w="800" w:type="dxa"/>
            <w:vAlign w:val="bottom"/>
          </w:tcPr>
          <w:p>
            <w:pPr>
              <w:ind w:left="3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w:t>
            </w:r>
          </w:p>
        </w:tc>
        <w:tc>
          <w:tcPr>
            <w:tcW w:w="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3"/>
                <w:szCs w:val="13"/>
                <w:color w:val="0000FF"/>
              </w:rPr>
              <w:t>06/15/2023</w:t>
            </w: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3"/>
          </w:tcPr>
          <w:p>
            <w:pPr>
              <w:ind w:left="20"/>
              <w:spacing w:after="0" w:line="126" w:lineRule="exact"/>
              <w:rPr>
                <w:sz w:val="20"/>
                <w:szCs w:val="20"/>
                <w:color w:val="auto"/>
              </w:rPr>
            </w:pPr>
            <w:r>
              <w:rPr>
                <w:rFonts w:ascii="Arial" w:cs="Arial" w:eastAsia="Arial" w:hAnsi="Arial"/>
                <w:sz w:val="13"/>
                <w:szCs w:val="13"/>
                <w:color w:val="0000FF"/>
              </w:rPr>
              <w:t>A</w:t>
            </w:r>
          </w:p>
        </w:tc>
        <w:tc>
          <w:tcPr>
            <w:tcW w:w="240" w:type="dxa"/>
            <w:vAlign w:val="bottom"/>
          </w:tcPr>
          <w:p>
            <w:pPr>
              <w:spacing w:after="0"/>
              <w:rPr>
                <w:sz w:val="10"/>
                <w:szCs w:val="10"/>
                <w:color w:val="auto"/>
              </w:rPr>
            </w:pPr>
          </w:p>
        </w:tc>
        <w:tc>
          <w:tcPr>
            <w:tcW w:w="540" w:type="dxa"/>
            <w:vAlign w:val="bottom"/>
          </w:tcPr>
          <w:p>
            <w:pPr>
              <w:ind w:left="60"/>
              <w:spacing w:after="0" w:line="126" w:lineRule="exact"/>
              <w:rPr>
                <w:sz w:val="20"/>
                <w:szCs w:val="20"/>
                <w:color w:val="auto"/>
              </w:rPr>
            </w:pPr>
            <w:r>
              <w:rPr>
                <w:rFonts w:ascii="Arial" w:cs="Arial" w:eastAsia="Arial" w:hAnsi="Arial"/>
                <w:sz w:val="13"/>
                <w:szCs w:val="13"/>
                <w:color w:val="0000FF"/>
              </w:rPr>
              <w:t>13,500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280"/>
              <w:spacing w:after="0" w:line="125" w:lineRule="exact"/>
              <w:rPr>
                <w:sz w:val="20"/>
                <w:szCs w:val="20"/>
                <w:color w:val="auto"/>
              </w:rPr>
            </w:pPr>
            <w:r>
              <w:rPr>
                <w:rFonts w:ascii="Arial" w:cs="Arial" w:eastAsia="Arial" w:hAnsi="Arial"/>
                <w:sz w:val="11"/>
                <w:szCs w:val="11"/>
                <w:color w:val="008000"/>
              </w:rPr>
              <w:t>(1)</w:t>
            </w:r>
          </w:p>
        </w:tc>
        <w:tc>
          <w:tcPr>
            <w:tcW w:w="680" w:type="dxa"/>
            <w:vAlign w:val="bottom"/>
          </w:tcPr>
          <w:p>
            <w:pPr>
              <w:ind w:left="20"/>
              <w:spacing w:after="0" w:line="126" w:lineRule="exact"/>
              <w:rPr>
                <w:sz w:val="20"/>
                <w:szCs w:val="20"/>
                <w:color w:val="auto"/>
              </w:rPr>
            </w:pPr>
            <w:r>
              <w:rPr>
                <w:rFonts w:ascii="Arial" w:cs="Arial" w:eastAsia="Arial" w:hAnsi="Arial"/>
                <w:sz w:val="13"/>
                <w:szCs w:val="13"/>
                <w:color w:val="0000FF"/>
                <w:w w:val="98"/>
              </w:rPr>
              <w:t>06/14/2033</w:t>
            </w:r>
          </w:p>
        </w:tc>
        <w:tc>
          <w:tcPr>
            <w:tcW w:w="6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220"/>
              <w:spacing w:after="0" w:line="126" w:lineRule="exact"/>
              <w:rPr>
                <w:sz w:val="20"/>
                <w:szCs w:val="20"/>
                <w:color w:val="auto"/>
              </w:rPr>
            </w:pPr>
            <w:r>
              <w:rPr>
                <w:rFonts w:ascii="Arial" w:cs="Arial" w:eastAsia="Arial" w:hAnsi="Arial"/>
                <w:sz w:val="13"/>
                <w:szCs w:val="13"/>
                <w:color w:val="0000FF"/>
                <w:w w:val="85"/>
              </w:rPr>
              <w:t>13,500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-5803265</wp:posOffset>
            </wp:positionV>
            <wp:extent cx="7045960" cy="5816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1660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51"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earlier of June 9, 2024 or the date of the Issuer's 2024 Annual Meeting of Stockholders, subject to the Reporting Person's continued service to the Issuer through such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Kamal Adawi,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06/20/2023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7" w:lineRule="exact"/>
              <w:rPr>
                <w:sz w:val="20"/>
                <w:szCs w:val="20"/>
                <w:color w:val="auto"/>
              </w:rPr>
            </w:pPr>
            <w:r>
              <w:rPr>
                <w:rFonts w:ascii="Arial" w:cs="Arial" w:eastAsia="Arial" w:hAnsi="Arial"/>
                <w:sz w:val="17"/>
                <w:szCs w:val="17"/>
                <w:color w:val="0000FF"/>
                <w:w w:val="84"/>
              </w:rPr>
              <w:t>Fact</w:t>
            </w:r>
          </w:p>
        </w:tc>
        <w:tc>
          <w:tcPr>
            <w:tcW w:w="17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02605" TargetMode="External"/><Relationship Id="rId9"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2023-06-20T15:36:35Z</dcterms:created>
  <dcterms:modified xsi:type="dcterms:W3CDTF">2023-06-20T15:36:35Z</dcterms:modified>
</cp:coreProperties>
</file>