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NMSIC Co-Investment Fund, L.P.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527 DON GASPAR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SANTA FE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NM</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87505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210185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09/01/2020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126,404</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w:t>
            </w: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2,433,958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6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NMSIC Co-Investment Fund, L.P.</w:t>
              </w:r>
            </w:hyperlink>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527 DON GASPAR AVENUE</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SANTA FE</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NM</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87505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Sun Mountain Capital Partners LLC</w:t>
              </w:r>
            </w:hyperlink>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527 DON GASPAR AVENUE</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SANTA FE</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NM</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87505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-5043805</wp:posOffset>
            </wp:positionV>
            <wp:extent cx="7031355" cy="511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111115"/>
                    </a:xfrm>
                    <a:prstGeom prst="rect">
                      <a:avLst/>
                    </a:prstGeom>
                    <a:noFill/>
                  </pic:spPr>
                </pic:pic>
              </a:graphicData>
            </a:graphic>
          </wp:anchor>
        </w:drawing>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jc w:val="both"/>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on this form are held of record by NMSIC Co-Investment Fund, L.P. ("NMSIC"). Sun Mountain Capital Partners LLC ("Sun Mountain") is the general partner of NMSIC. The controlling members of Sun Mountain are Brian Birk, Sally Coming and Lee Rand. As such, each of these entities and individuals may be deemed to share beneficial ownership of the shares held of record by NMSIC. Each of Sun Mountain, Mr. Birk, Ms. Coming and Mr. Rand disclaims beneficial ownership of the securities held of record by NMSIC.</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NMSIC Co-Investment Fund,</w:t>
        <w:tab/>
        <w:t>09/03/2020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L.P., By: Sun 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38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Capital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9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partner,/s/ Brian Birk,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11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Name: Brian Birk,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775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775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Partner, /s/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7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Rand, Name: Lee Rand,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Sun Mountain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95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/s/ Brian Birk,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96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40"/>
        <w:spacing w:after="0" w:line="190" w:lineRule="auto"/>
        <w:tabs>
          <w:tab w:leader="none" w:pos="8720" w:val="left"/>
        </w:tabs>
        <w:rPr>
          <w:sz w:val="20"/>
          <w:szCs w:val="20"/>
          <w:color w:val="auto"/>
        </w:rPr>
      </w:pPr>
      <w:r>
        <w:rPr>
          <w:rFonts w:ascii="Times New Roman" w:cs="Times New Roman" w:eastAsia="Times New Roman" w:hAnsi="Times New Roman"/>
          <w:sz w:val="17"/>
          <w:szCs w:val="17"/>
          <w:color w:val="0000FF"/>
        </w:rPr>
        <w:t>Brian Birk, Title: Managing</w:t>
      </w:r>
      <w:r>
        <w:rPr>
          <w:sz w:val="20"/>
          <w:szCs w:val="20"/>
          <w:color w:val="auto"/>
        </w:rPr>
        <w:tab/>
      </w:r>
      <w:r>
        <w:rPr>
          <w:rFonts w:ascii="Times New Roman" w:cs="Times New Roman" w:eastAsia="Times New Roman" w:hAnsi="Times New Roman"/>
          <w:sz w:val="26"/>
          <w:szCs w:val="26"/>
          <w:color w:val="0000FF"/>
          <w:vertAlign w:val="subscript"/>
        </w:rPr>
        <w:t>09/03/2020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2299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/s/ Lee Rand,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272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27254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Lee Rand,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74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1874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6"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13" Type="http://schemas.openxmlformats.org/officeDocument/2006/relationships/hyperlink" Target="http://www.sec.gov/cgi-bin/browse-edgar?action=getcompany&amp;CIK=0001788331" TargetMode="External"/><Relationship Id="rId14" Type="http://schemas.openxmlformats.org/officeDocument/2006/relationships/hyperlink" Target="http://www.sec.gov/cgi-bin/browse-edgar?action=getcompany&amp;CIK=0001274737" TargetMode="External"/><Relationship Id="rId16" Type="http://schemas.openxmlformats.org/officeDocument/2006/relationships/hyperlink" Target="http://www.sec.gov/cgi-bin/browse-edgar?action=getcompany&amp;CIK=0001788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2020-09-03T16:02:49Z</dcterms:created>
  <dcterms:modified xsi:type="dcterms:W3CDTF">2020-09-03T16:02:49Z</dcterms:modified>
</cp:coreProperties>
</file>