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September 18, 2019 5:00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0001274737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EXAGEN INC.</w:t>
            </w:r>
          </w:p>
        </w:tc>
      </w:tr>
      <w:tr>
        <w:trPr>
          <w:trHeight w:val="246"/>
        </w:trPr>
        <w:tc>
          <w:tcPr>
            <w:tcW w:w="196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333-233446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18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file:///cgi-bin/browse-edgar?action=getcompany&amp;CIK=0001274737" TargetMode="External"/><Relationship Id="rId9" Type="http://schemas.openxmlformats.org/officeDocument/2006/relationships/hyperlink" Target="http://www.sec.gov/cgi-bin/browse-edgar?action=getcompany&amp;filenum=333-2334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2019-12-15T09:50:09Z</dcterms:created>
  <dcterms:modified xsi:type="dcterms:W3CDTF">2019-12-15T09:50:09Z</dcterms:modified>
</cp:coreProperties>
</file>